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DA2" w:rsidRPr="00926540" w:rsidRDefault="00926540" w:rsidP="00926540">
      <w:pPr>
        <w:spacing w:after="0"/>
        <w:jc w:val="center"/>
        <w:rPr>
          <w:rFonts w:ascii="Times New Roman" w:hAnsi="Times New Roman"/>
          <w:sz w:val="28"/>
          <w:szCs w:val="28"/>
        </w:rPr>
      </w:pPr>
      <w:r w:rsidRPr="00926540">
        <w:rPr>
          <w:rFonts w:ascii="Times New Roman" w:hAnsi="Times New Roman"/>
          <w:b/>
          <w:sz w:val="28"/>
          <w:szCs w:val="28"/>
        </w:rPr>
        <w:t>ĐỀ CƯƠNG CHI TIẾT</w:t>
      </w:r>
    </w:p>
    <w:tbl>
      <w:tblPr>
        <w:tblW w:w="5000" w:type="pct"/>
        <w:jc w:val="center"/>
        <w:tblCellSpacing w:w="0" w:type="dxa"/>
        <w:tblCellMar>
          <w:left w:w="0" w:type="dxa"/>
          <w:right w:w="0" w:type="dxa"/>
        </w:tblCellMar>
        <w:tblLook w:val="04A0" w:firstRow="1" w:lastRow="0" w:firstColumn="1" w:lastColumn="0" w:noHBand="0" w:noVBand="1"/>
      </w:tblPr>
      <w:tblGrid>
        <w:gridCol w:w="2690"/>
        <w:gridCol w:w="6976"/>
      </w:tblGrid>
      <w:tr w:rsidR="00926540" w:rsidRPr="00926540" w:rsidTr="00D43966">
        <w:trPr>
          <w:trHeight w:val="525"/>
          <w:tblCellSpacing w:w="0" w:type="dxa"/>
          <w:jc w:val="center"/>
        </w:trPr>
        <w:tc>
          <w:tcPr>
            <w:tcW w:w="0" w:type="auto"/>
            <w:vAlign w:val="center"/>
          </w:tcPr>
          <w:p w:rsidR="00926540" w:rsidRPr="00926540" w:rsidRDefault="00926540" w:rsidP="00926540">
            <w:pPr>
              <w:spacing w:after="0"/>
              <w:ind w:left="130"/>
              <w:rPr>
                <w:rFonts w:ascii="Times New Roman" w:hAnsi="Times New Roman"/>
                <w:b/>
                <w:bCs/>
                <w:sz w:val="26"/>
                <w:szCs w:val="26"/>
                <w:lang w:val="de-DE"/>
              </w:rPr>
            </w:pPr>
            <w:r w:rsidRPr="00926540">
              <w:rPr>
                <w:rFonts w:ascii="Times New Roman" w:hAnsi="Times New Roman"/>
                <w:b/>
                <w:bCs/>
                <w:sz w:val="26"/>
                <w:szCs w:val="26"/>
                <w:lang w:val="de-DE"/>
              </w:rPr>
              <w:t xml:space="preserve">1. Tên học phần: </w:t>
            </w:r>
          </w:p>
        </w:tc>
        <w:tc>
          <w:tcPr>
            <w:tcW w:w="0" w:type="auto"/>
            <w:vAlign w:val="center"/>
          </w:tcPr>
          <w:p w:rsidR="00926540" w:rsidRPr="00926540" w:rsidRDefault="00926540" w:rsidP="00926540">
            <w:pPr>
              <w:spacing w:after="0"/>
              <w:ind w:left="130"/>
              <w:rPr>
                <w:rFonts w:ascii="Times New Roman" w:hAnsi="Times New Roman"/>
                <w:b/>
                <w:bCs/>
                <w:sz w:val="26"/>
                <w:szCs w:val="26"/>
                <w:lang w:val="de-DE"/>
              </w:rPr>
            </w:pPr>
            <w:r w:rsidRPr="00926540">
              <w:rPr>
                <w:rFonts w:ascii="Times New Roman" w:hAnsi="Times New Roman"/>
                <w:b/>
                <w:bCs/>
                <w:sz w:val="26"/>
                <w:szCs w:val="26"/>
                <w:lang w:val="de-DE"/>
              </w:rPr>
              <w:t>THIẾT BỊ ĐO VÀ TỰ ĐỘNG ĐIỀU KHIỂN</w:t>
            </w:r>
            <w:r w:rsidRPr="00926540">
              <w:rPr>
                <w:rFonts w:ascii="Times New Roman" w:hAnsi="Times New Roman"/>
                <w:b/>
                <w:bCs/>
                <w:sz w:val="26"/>
                <w:szCs w:val="26"/>
                <w:lang w:val="de-DE"/>
              </w:rPr>
              <w:tab/>
            </w:r>
          </w:p>
        </w:tc>
      </w:tr>
      <w:tr w:rsidR="00926540" w:rsidRPr="00926540" w:rsidTr="00D43966">
        <w:trPr>
          <w:trHeight w:val="525"/>
          <w:tblCellSpacing w:w="0" w:type="dxa"/>
          <w:jc w:val="center"/>
        </w:trPr>
        <w:tc>
          <w:tcPr>
            <w:tcW w:w="0" w:type="auto"/>
            <w:vAlign w:val="center"/>
          </w:tcPr>
          <w:p w:rsidR="00926540" w:rsidRPr="00926540" w:rsidRDefault="00926540" w:rsidP="00926540">
            <w:pPr>
              <w:spacing w:after="0"/>
              <w:ind w:left="130"/>
              <w:rPr>
                <w:rFonts w:ascii="Times New Roman" w:hAnsi="Times New Roman"/>
                <w:b/>
                <w:bCs/>
                <w:sz w:val="26"/>
                <w:szCs w:val="26"/>
                <w:lang w:val="de-DE"/>
              </w:rPr>
            </w:pPr>
            <w:r w:rsidRPr="00926540">
              <w:rPr>
                <w:rFonts w:ascii="Times New Roman" w:hAnsi="Times New Roman"/>
                <w:b/>
                <w:bCs/>
                <w:sz w:val="26"/>
                <w:szCs w:val="26"/>
                <w:lang w:val="de-DE"/>
              </w:rPr>
              <w:t xml:space="preserve">2. Mã học phần: </w:t>
            </w:r>
          </w:p>
        </w:tc>
        <w:tc>
          <w:tcPr>
            <w:tcW w:w="0" w:type="auto"/>
            <w:vAlign w:val="center"/>
          </w:tcPr>
          <w:p w:rsidR="00926540" w:rsidRPr="00926540" w:rsidRDefault="00926540" w:rsidP="00926540">
            <w:pPr>
              <w:spacing w:after="0"/>
              <w:ind w:left="130"/>
              <w:rPr>
                <w:rFonts w:ascii="Times New Roman" w:hAnsi="Times New Roman"/>
                <w:b/>
                <w:bCs/>
                <w:sz w:val="26"/>
                <w:szCs w:val="26"/>
                <w:lang w:val="de-DE"/>
              </w:rPr>
            </w:pPr>
            <w:r w:rsidRPr="00926540">
              <w:rPr>
                <w:rFonts w:ascii="Times New Roman" w:hAnsi="Times New Roman"/>
                <w:b/>
                <w:bCs/>
                <w:sz w:val="26"/>
                <w:szCs w:val="26"/>
                <w:lang w:val="de-DE"/>
              </w:rPr>
              <w:t>DLANH202</w:t>
            </w:r>
          </w:p>
        </w:tc>
      </w:tr>
      <w:tr w:rsidR="00926540" w:rsidRPr="00926540" w:rsidTr="00D43966">
        <w:trPr>
          <w:trHeight w:val="525"/>
          <w:tblCellSpacing w:w="0" w:type="dxa"/>
          <w:jc w:val="center"/>
        </w:trPr>
        <w:tc>
          <w:tcPr>
            <w:tcW w:w="0" w:type="auto"/>
            <w:vAlign w:val="center"/>
          </w:tcPr>
          <w:p w:rsidR="00926540" w:rsidRPr="00926540" w:rsidRDefault="00926540" w:rsidP="00926540">
            <w:pPr>
              <w:spacing w:after="0"/>
              <w:ind w:left="130"/>
              <w:rPr>
                <w:rFonts w:ascii="Times New Roman" w:hAnsi="Times New Roman"/>
                <w:b/>
                <w:bCs/>
                <w:sz w:val="26"/>
                <w:szCs w:val="26"/>
                <w:lang w:val="de-DE"/>
              </w:rPr>
            </w:pPr>
            <w:r w:rsidRPr="00926540">
              <w:rPr>
                <w:rFonts w:ascii="Times New Roman" w:hAnsi="Times New Roman"/>
                <w:b/>
                <w:bCs/>
                <w:sz w:val="26"/>
                <w:szCs w:val="26"/>
                <w:lang w:val="de-DE"/>
              </w:rPr>
              <w:t xml:space="preserve">3. Số tín chỉ: </w:t>
            </w:r>
          </w:p>
        </w:tc>
        <w:tc>
          <w:tcPr>
            <w:tcW w:w="0" w:type="auto"/>
            <w:vAlign w:val="center"/>
          </w:tcPr>
          <w:p w:rsidR="00926540" w:rsidRPr="00926540" w:rsidRDefault="00926540" w:rsidP="00926540">
            <w:pPr>
              <w:spacing w:after="0"/>
              <w:ind w:left="130"/>
              <w:rPr>
                <w:rFonts w:ascii="Times New Roman" w:hAnsi="Times New Roman"/>
                <w:b/>
                <w:bCs/>
                <w:sz w:val="26"/>
                <w:szCs w:val="26"/>
                <w:lang w:val="de-DE"/>
              </w:rPr>
            </w:pPr>
            <w:r w:rsidRPr="00926540">
              <w:rPr>
                <w:rFonts w:ascii="Times New Roman" w:hAnsi="Times New Roman"/>
                <w:b/>
                <w:bCs/>
                <w:sz w:val="26"/>
                <w:szCs w:val="26"/>
                <w:lang w:val="de-DE"/>
              </w:rPr>
              <w:t xml:space="preserve">2(2,0,4) </w:t>
            </w:r>
          </w:p>
        </w:tc>
      </w:tr>
      <w:tr w:rsidR="00926540" w:rsidRPr="00926540" w:rsidTr="00D43966">
        <w:trPr>
          <w:trHeight w:val="525"/>
          <w:tblCellSpacing w:w="0" w:type="dxa"/>
          <w:jc w:val="center"/>
        </w:trPr>
        <w:tc>
          <w:tcPr>
            <w:tcW w:w="0" w:type="auto"/>
            <w:vAlign w:val="center"/>
          </w:tcPr>
          <w:p w:rsidR="00926540" w:rsidRPr="00926540" w:rsidRDefault="00926540" w:rsidP="00926540">
            <w:pPr>
              <w:spacing w:after="0"/>
              <w:ind w:left="130"/>
              <w:rPr>
                <w:rFonts w:ascii="Times New Roman" w:hAnsi="Times New Roman"/>
                <w:b/>
                <w:bCs/>
                <w:sz w:val="26"/>
                <w:szCs w:val="26"/>
                <w:lang w:val="de-DE"/>
              </w:rPr>
            </w:pPr>
            <w:r w:rsidRPr="00926540">
              <w:rPr>
                <w:rFonts w:ascii="Times New Roman" w:hAnsi="Times New Roman"/>
                <w:b/>
                <w:bCs/>
                <w:sz w:val="26"/>
                <w:szCs w:val="26"/>
                <w:lang w:val="de-DE"/>
              </w:rPr>
              <w:t xml:space="preserve">4. Trình độ: </w:t>
            </w:r>
          </w:p>
        </w:tc>
        <w:tc>
          <w:tcPr>
            <w:tcW w:w="0" w:type="auto"/>
            <w:vAlign w:val="center"/>
          </w:tcPr>
          <w:p w:rsidR="00926540" w:rsidRPr="00926540" w:rsidRDefault="00926540" w:rsidP="00926540">
            <w:pPr>
              <w:spacing w:after="0"/>
              <w:ind w:left="130"/>
              <w:rPr>
                <w:rFonts w:ascii="Times New Roman" w:hAnsi="Times New Roman"/>
                <w:b/>
                <w:bCs/>
                <w:sz w:val="26"/>
                <w:szCs w:val="26"/>
                <w:lang w:val="de-DE"/>
              </w:rPr>
            </w:pPr>
            <w:r w:rsidRPr="00926540">
              <w:rPr>
                <w:rFonts w:ascii="Times New Roman" w:hAnsi="Times New Roman"/>
                <w:b/>
                <w:bCs/>
                <w:sz w:val="26"/>
                <w:szCs w:val="26"/>
                <w:lang w:val="de-DE"/>
              </w:rPr>
              <w:t xml:space="preserve">Dành cho sinh viên năm thứ 2 </w:t>
            </w:r>
          </w:p>
        </w:tc>
      </w:tr>
    </w:tbl>
    <w:p w:rsidR="00926540" w:rsidRPr="00926540" w:rsidRDefault="00926540" w:rsidP="00926540">
      <w:pPr>
        <w:spacing w:after="0"/>
        <w:ind w:left="130"/>
        <w:rPr>
          <w:rFonts w:ascii="Times New Roman" w:hAnsi="Times New Roman"/>
          <w:b/>
          <w:bCs/>
          <w:sz w:val="26"/>
          <w:szCs w:val="26"/>
          <w:lang w:val="de-DE"/>
        </w:rPr>
      </w:pPr>
      <w:r w:rsidRPr="00926540">
        <w:rPr>
          <w:rFonts w:ascii="Times New Roman" w:hAnsi="Times New Roman"/>
          <w:b/>
          <w:bCs/>
          <w:sz w:val="26"/>
          <w:szCs w:val="26"/>
          <w:lang w:val="de-DE"/>
        </w:rPr>
        <w:t>5. Phân bố thời gian</w:t>
      </w:r>
    </w:p>
    <w:p w:rsidR="00926540" w:rsidRPr="00926540" w:rsidRDefault="00926540" w:rsidP="00926540">
      <w:pPr>
        <w:pStyle w:val="normaltext13thuthang"/>
        <w:tabs>
          <w:tab w:val="left" w:pos="4320"/>
        </w:tabs>
        <w:ind w:left="0" w:firstLine="360"/>
        <w:rPr>
          <w:lang w:val="vi-VN"/>
        </w:rPr>
      </w:pPr>
      <w:r w:rsidRPr="00926540">
        <w:rPr>
          <w:lang w:val="vi-VN"/>
        </w:rPr>
        <w:t>- Lên lớp: 30 tiết</w:t>
      </w:r>
    </w:p>
    <w:p w:rsidR="00926540" w:rsidRPr="00926540" w:rsidRDefault="00926540" w:rsidP="00926540">
      <w:pPr>
        <w:pStyle w:val="normaltext13thuthang"/>
        <w:tabs>
          <w:tab w:val="left" w:pos="4320"/>
        </w:tabs>
        <w:ind w:left="0" w:firstLine="360"/>
        <w:rPr>
          <w:lang w:val="vi-VN"/>
        </w:rPr>
      </w:pPr>
      <w:r w:rsidRPr="00926540">
        <w:rPr>
          <w:lang w:val="vi-VN"/>
        </w:rPr>
        <w:t xml:space="preserve">- Thực tập phòng thí nghiệm: 0 tiết </w:t>
      </w:r>
    </w:p>
    <w:p w:rsidR="00926540" w:rsidRPr="00926540" w:rsidRDefault="00926540" w:rsidP="00926540">
      <w:pPr>
        <w:pStyle w:val="normaltext13thuthang"/>
        <w:tabs>
          <w:tab w:val="left" w:pos="4320"/>
        </w:tabs>
        <w:ind w:left="0" w:firstLine="360"/>
        <w:rPr>
          <w:lang w:val="vi-VN"/>
        </w:rPr>
      </w:pPr>
      <w:r w:rsidRPr="00926540">
        <w:rPr>
          <w:lang w:val="vi-VN"/>
        </w:rPr>
        <w:t>- Thực hành: 0 tiết</w:t>
      </w:r>
      <w:bookmarkStart w:id="0" w:name="_GoBack"/>
      <w:bookmarkEnd w:id="0"/>
    </w:p>
    <w:p w:rsidR="00926540" w:rsidRPr="00926540" w:rsidRDefault="00926540" w:rsidP="00926540">
      <w:pPr>
        <w:pStyle w:val="normaltext13thuthang"/>
        <w:tabs>
          <w:tab w:val="left" w:pos="4320"/>
        </w:tabs>
        <w:ind w:left="0" w:firstLine="360"/>
        <w:rPr>
          <w:lang w:val="vi-VN"/>
        </w:rPr>
      </w:pPr>
      <w:r w:rsidRPr="00926540">
        <w:rPr>
          <w:lang w:val="vi-VN"/>
        </w:rPr>
        <w:t>- Tự học: 60 tiết</w:t>
      </w:r>
    </w:p>
    <w:p w:rsidR="00926540" w:rsidRPr="00926540" w:rsidRDefault="00926540" w:rsidP="00926540">
      <w:pPr>
        <w:spacing w:after="0"/>
        <w:ind w:left="130"/>
        <w:rPr>
          <w:rFonts w:ascii="Times New Roman" w:hAnsi="Times New Roman"/>
          <w:b/>
          <w:bCs/>
          <w:sz w:val="26"/>
          <w:szCs w:val="26"/>
          <w:lang w:val="de-DE"/>
        </w:rPr>
      </w:pPr>
      <w:r w:rsidRPr="00926540">
        <w:rPr>
          <w:rFonts w:ascii="Times New Roman" w:hAnsi="Times New Roman"/>
          <w:b/>
          <w:bCs/>
          <w:sz w:val="26"/>
          <w:szCs w:val="26"/>
          <w:lang w:val="de-DE"/>
        </w:rPr>
        <w:t xml:space="preserve">6. Điều kiện tiên quyết: </w:t>
      </w:r>
      <w:r w:rsidRPr="00926540">
        <w:rPr>
          <w:rFonts w:ascii="Times New Roman" w:hAnsi="Times New Roman"/>
          <w:bCs/>
          <w:sz w:val="26"/>
          <w:szCs w:val="26"/>
          <w:lang w:val="de-DE"/>
        </w:rPr>
        <w:t>kỹ thuật lạnh và nhiệt động kỹ thuật</w:t>
      </w:r>
      <w:r w:rsidRPr="00926540">
        <w:rPr>
          <w:rFonts w:ascii="Times New Roman" w:hAnsi="Times New Roman"/>
          <w:b/>
          <w:bCs/>
          <w:sz w:val="26"/>
          <w:szCs w:val="26"/>
          <w:lang w:val="de-DE"/>
        </w:rPr>
        <w:t>.</w:t>
      </w:r>
    </w:p>
    <w:p w:rsidR="00926540" w:rsidRPr="00926540" w:rsidRDefault="00926540" w:rsidP="00926540">
      <w:pPr>
        <w:spacing w:after="0"/>
        <w:ind w:left="130"/>
        <w:rPr>
          <w:rFonts w:ascii="Times New Roman" w:hAnsi="Times New Roman"/>
          <w:b/>
          <w:bCs/>
          <w:sz w:val="26"/>
          <w:szCs w:val="26"/>
          <w:lang w:val="de-DE"/>
        </w:rPr>
      </w:pPr>
      <w:r w:rsidRPr="00926540">
        <w:rPr>
          <w:rFonts w:ascii="Times New Roman" w:hAnsi="Times New Roman"/>
          <w:b/>
          <w:bCs/>
          <w:sz w:val="26"/>
          <w:szCs w:val="26"/>
          <w:lang w:val="de-DE"/>
        </w:rPr>
        <w:t>7. Mục tiêu của học phần</w:t>
      </w:r>
    </w:p>
    <w:tbl>
      <w:tblPr>
        <w:tblW w:w="5136" w:type="pct"/>
        <w:jc w:val="center"/>
        <w:tblCellSpacing w:w="0" w:type="dxa"/>
        <w:tblCellMar>
          <w:left w:w="0" w:type="dxa"/>
          <w:right w:w="0" w:type="dxa"/>
        </w:tblCellMar>
        <w:tblLook w:val="04A0" w:firstRow="1" w:lastRow="0" w:firstColumn="1" w:lastColumn="0" w:noHBand="0" w:noVBand="1"/>
      </w:tblPr>
      <w:tblGrid>
        <w:gridCol w:w="9929"/>
      </w:tblGrid>
      <w:tr w:rsidR="00926540" w:rsidRPr="00926540" w:rsidTr="00D43966">
        <w:trPr>
          <w:trHeight w:val="525"/>
          <w:tblCellSpacing w:w="0" w:type="dxa"/>
          <w:jc w:val="center"/>
        </w:trPr>
        <w:tc>
          <w:tcPr>
            <w:tcW w:w="5000" w:type="pct"/>
            <w:vAlign w:val="center"/>
          </w:tcPr>
          <w:p w:rsidR="00926540" w:rsidRPr="00926540" w:rsidRDefault="00926540" w:rsidP="00926540">
            <w:pPr>
              <w:pStyle w:val="normaltext13thuthang"/>
              <w:ind w:left="129" w:firstLine="270"/>
              <w:rPr>
                <w:rFonts w:eastAsia="SimSun"/>
                <w:lang w:val="de-DE"/>
              </w:rPr>
            </w:pPr>
            <w:r w:rsidRPr="00926540">
              <w:rPr>
                <w:rFonts w:eastAsia="SimSun"/>
                <w:lang w:val="de-DE"/>
              </w:rPr>
              <w:t>Sau khi hoàn tất môn học sinh viên được trang bị các kiến thức về các phương pháp đo, các loại thiết bị đo lường chất lỏng, chất khí; các loại tự động điều khiển trong  hệ thống nhiệt lạnh.</w:t>
            </w:r>
          </w:p>
        </w:tc>
      </w:tr>
    </w:tbl>
    <w:p w:rsidR="00926540" w:rsidRPr="00926540" w:rsidRDefault="00926540" w:rsidP="00926540">
      <w:pPr>
        <w:spacing w:after="0"/>
        <w:ind w:left="130"/>
        <w:rPr>
          <w:rFonts w:ascii="Times New Roman" w:hAnsi="Times New Roman"/>
          <w:b/>
          <w:bCs/>
          <w:sz w:val="26"/>
          <w:szCs w:val="26"/>
          <w:lang w:val="de-DE"/>
        </w:rPr>
      </w:pPr>
      <w:r w:rsidRPr="00926540">
        <w:rPr>
          <w:rFonts w:ascii="Times New Roman" w:hAnsi="Times New Roman"/>
          <w:b/>
          <w:bCs/>
          <w:sz w:val="26"/>
          <w:szCs w:val="26"/>
          <w:lang w:val="de-DE"/>
        </w:rPr>
        <w:t xml:space="preserve">8. Mô tả vắn tắt nội dung  học phần </w:t>
      </w:r>
    </w:p>
    <w:p w:rsidR="00926540" w:rsidRPr="00926540" w:rsidRDefault="00926540" w:rsidP="00926540">
      <w:pPr>
        <w:pStyle w:val="normaltext13thuthang"/>
        <w:ind w:left="0" w:firstLine="180"/>
        <w:rPr>
          <w:lang w:val="de-DE"/>
        </w:rPr>
      </w:pPr>
      <w:r w:rsidRPr="00926540">
        <w:rPr>
          <w:rFonts w:eastAsia="SimSun"/>
          <w:lang w:val="de-DE"/>
        </w:rPr>
        <w:t>Môn học Thiết bị điện cung cấp các khái niệm cơ bản về các dụng cụ đo lường, các dụng cụ và phương pháp đo nhiệt độ, áp suất, lưu lượng, mức cao, độ ẩm; các bộ điều chỉnh, các loại tự động điều khiển hệ thống lạnh.</w:t>
      </w:r>
    </w:p>
    <w:p w:rsidR="00926540" w:rsidRPr="00926540" w:rsidRDefault="00926540" w:rsidP="00926540">
      <w:pPr>
        <w:spacing w:after="0"/>
        <w:ind w:left="130"/>
        <w:rPr>
          <w:rFonts w:ascii="Times New Roman" w:hAnsi="Times New Roman"/>
          <w:b/>
          <w:bCs/>
          <w:sz w:val="26"/>
          <w:szCs w:val="26"/>
          <w:lang w:val="de-DE"/>
        </w:rPr>
      </w:pPr>
      <w:r w:rsidRPr="00926540">
        <w:rPr>
          <w:rFonts w:ascii="Times New Roman" w:hAnsi="Times New Roman"/>
          <w:b/>
          <w:bCs/>
          <w:sz w:val="26"/>
          <w:szCs w:val="26"/>
          <w:lang w:val="de-DE"/>
        </w:rPr>
        <w:t>9. Nhiệm vụ của sinh viên</w:t>
      </w:r>
    </w:p>
    <w:p w:rsidR="00926540" w:rsidRPr="00926540" w:rsidRDefault="00926540" w:rsidP="00926540">
      <w:pPr>
        <w:spacing w:after="0"/>
        <w:ind w:firstLine="360"/>
        <w:rPr>
          <w:rFonts w:ascii="Times New Roman" w:hAnsi="Times New Roman"/>
          <w:sz w:val="26"/>
          <w:szCs w:val="26"/>
          <w:lang w:val="de-DE"/>
        </w:rPr>
      </w:pPr>
      <w:r w:rsidRPr="00926540">
        <w:rPr>
          <w:rFonts w:ascii="Times New Roman" w:hAnsi="Times New Roman"/>
          <w:sz w:val="26"/>
          <w:szCs w:val="26"/>
          <w:lang w:val="de-DE"/>
        </w:rPr>
        <w:t xml:space="preserve">Tham dự học, thảo luận, kiểm tra, thi theo QĐ số: 43/2007/QĐ-BGDĐT ngày 15/08/2007 của Bộ GD và ĐT và qui chế học vụ hiện hành của nhà trường. </w:t>
      </w:r>
    </w:p>
    <w:p w:rsidR="00926540" w:rsidRPr="00926540" w:rsidRDefault="00926540" w:rsidP="00926540">
      <w:pPr>
        <w:spacing w:after="0"/>
        <w:ind w:left="130"/>
        <w:rPr>
          <w:rFonts w:ascii="Times New Roman" w:hAnsi="Times New Roman"/>
          <w:b/>
          <w:bCs/>
          <w:sz w:val="26"/>
          <w:szCs w:val="26"/>
          <w:lang w:val="de-DE"/>
        </w:rPr>
      </w:pPr>
      <w:r w:rsidRPr="00926540">
        <w:rPr>
          <w:rFonts w:ascii="Times New Roman" w:hAnsi="Times New Roman"/>
          <w:b/>
          <w:bCs/>
          <w:sz w:val="26"/>
          <w:szCs w:val="26"/>
          <w:lang w:val="de-DE"/>
        </w:rPr>
        <w:t xml:space="preserve">10. Tài liệu học tập </w:t>
      </w:r>
    </w:p>
    <w:tbl>
      <w:tblPr>
        <w:tblW w:w="5136" w:type="pct"/>
        <w:jc w:val="center"/>
        <w:tblCellSpacing w:w="0" w:type="dxa"/>
        <w:tblCellMar>
          <w:left w:w="0" w:type="dxa"/>
          <w:right w:w="0" w:type="dxa"/>
        </w:tblCellMar>
        <w:tblLook w:val="04A0" w:firstRow="1" w:lastRow="0" w:firstColumn="1" w:lastColumn="0" w:noHBand="0" w:noVBand="1"/>
      </w:tblPr>
      <w:tblGrid>
        <w:gridCol w:w="9929"/>
      </w:tblGrid>
      <w:tr w:rsidR="00926540" w:rsidRPr="00926540" w:rsidTr="00D43966">
        <w:trPr>
          <w:trHeight w:val="525"/>
          <w:tblCellSpacing w:w="0" w:type="dxa"/>
          <w:jc w:val="center"/>
        </w:trPr>
        <w:tc>
          <w:tcPr>
            <w:tcW w:w="5000" w:type="pct"/>
            <w:vAlign w:val="center"/>
          </w:tcPr>
          <w:p w:rsidR="00926540" w:rsidRPr="00926540" w:rsidRDefault="00926540" w:rsidP="00926540">
            <w:pPr>
              <w:pStyle w:val="normaltext13thuthang"/>
              <w:rPr>
                <w:rFonts w:eastAsia="SimSun"/>
                <w:lang w:val="de-DE"/>
              </w:rPr>
            </w:pPr>
            <w:r w:rsidRPr="00926540">
              <w:rPr>
                <w:rFonts w:eastAsia="SimSun"/>
                <w:b/>
                <w:bCs/>
                <w:lang w:val="de-DE"/>
              </w:rPr>
              <w:t>-Sách, giáo trình chính:</w:t>
            </w:r>
            <w:r w:rsidRPr="00926540">
              <w:rPr>
                <w:rFonts w:eastAsia="SimSun"/>
                <w:lang w:val="de-DE"/>
              </w:rPr>
              <w:t xml:space="preserve"> </w:t>
            </w:r>
          </w:p>
          <w:p w:rsidR="00926540" w:rsidRPr="00926540" w:rsidRDefault="00926540" w:rsidP="00926540">
            <w:pPr>
              <w:pStyle w:val="normaltext13thuthang"/>
              <w:rPr>
                <w:rFonts w:eastAsia="SimSun"/>
                <w:lang w:val="de-DE"/>
              </w:rPr>
            </w:pPr>
            <w:r w:rsidRPr="00926540">
              <w:rPr>
                <w:rFonts w:eastAsia="SimSun"/>
                <w:lang w:val="de-DE"/>
              </w:rPr>
              <w:t>[1] Giáo trình Thiết bị đo và tự động điều khiển, Trường Cao đẳng Kỹ thuật Lý Tự Trọng.</w:t>
            </w:r>
          </w:p>
          <w:p w:rsidR="00926540" w:rsidRPr="00926540" w:rsidRDefault="00926540" w:rsidP="00926540">
            <w:pPr>
              <w:pStyle w:val="normaltext13thuthang"/>
              <w:rPr>
                <w:rFonts w:eastAsia="SimSun"/>
                <w:lang w:val="de-DE"/>
              </w:rPr>
            </w:pPr>
            <w:r w:rsidRPr="00926540">
              <w:rPr>
                <w:rFonts w:eastAsia="SimSun"/>
                <w:b/>
                <w:bCs/>
                <w:lang w:val="de-DE"/>
              </w:rPr>
              <w:t>-Tài liệu tham khảo:</w:t>
            </w:r>
            <w:r w:rsidRPr="00926540">
              <w:rPr>
                <w:rFonts w:eastAsia="SimSun"/>
                <w:lang w:val="de-DE"/>
              </w:rPr>
              <w:t xml:space="preserve"> </w:t>
            </w:r>
          </w:p>
          <w:p w:rsidR="00926540" w:rsidRPr="00926540" w:rsidRDefault="00926540" w:rsidP="00926540">
            <w:pPr>
              <w:pStyle w:val="normaltext13thuthang"/>
              <w:jc w:val="left"/>
              <w:rPr>
                <w:rFonts w:eastAsia="SimSun"/>
                <w:lang w:val="de-DE"/>
              </w:rPr>
            </w:pPr>
            <w:r w:rsidRPr="00926540">
              <w:rPr>
                <w:rFonts w:eastAsia="SimSun"/>
                <w:lang w:val="de-DE"/>
              </w:rPr>
              <w:t xml:space="preserve">[2] Nguyễn Đức Lợi </w:t>
            </w:r>
            <w:r w:rsidRPr="00926540">
              <w:rPr>
                <w:lang w:val="de-DE"/>
              </w:rPr>
              <w:t xml:space="preserve">- </w:t>
            </w:r>
            <w:r w:rsidRPr="00926540">
              <w:rPr>
                <w:rFonts w:eastAsia="SimSun"/>
                <w:lang w:val="de-DE"/>
              </w:rPr>
              <w:t>Tự động hoá Hệ thống lạnh - Nhà xuất bản Giáo dục – 2000</w:t>
            </w:r>
          </w:p>
          <w:p w:rsidR="00926540" w:rsidRPr="00926540" w:rsidRDefault="00926540" w:rsidP="00926540">
            <w:pPr>
              <w:pStyle w:val="normaltext13thuthang"/>
              <w:jc w:val="left"/>
              <w:rPr>
                <w:rFonts w:eastAsia="SimSun"/>
                <w:lang w:val="de-DE"/>
              </w:rPr>
            </w:pPr>
            <w:r w:rsidRPr="00926540">
              <w:rPr>
                <w:rFonts w:eastAsia="SimSun"/>
                <w:lang w:val="de-DE"/>
              </w:rPr>
              <w:t>[3] Phan Công Ngô</w:t>
            </w:r>
            <w:r w:rsidRPr="00926540">
              <w:rPr>
                <w:lang w:val="de-DE"/>
              </w:rPr>
              <w:t>-</w:t>
            </w:r>
            <w:r w:rsidRPr="00926540">
              <w:rPr>
                <w:rFonts w:eastAsia="SimSun"/>
                <w:lang w:val="de-DE"/>
              </w:rPr>
              <w:t xml:space="preserve"> Lý thuyết điều chỉnh tự động - Nhà xuất bản Khoa học kỹ thuật – 1996 </w:t>
            </w:r>
          </w:p>
          <w:p w:rsidR="00926540" w:rsidRPr="00926540" w:rsidRDefault="00926540" w:rsidP="00926540">
            <w:pPr>
              <w:pStyle w:val="normaltext13thuthang"/>
              <w:jc w:val="left"/>
              <w:rPr>
                <w:rFonts w:eastAsia="SimSun"/>
                <w:lang w:val="de-DE"/>
              </w:rPr>
            </w:pPr>
            <w:r w:rsidRPr="00926540">
              <w:rPr>
                <w:rFonts w:eastAsia="SimSun"/>
                <w:lang w:val="de-DE"/>
              </w:rPr>
              <w:t xml:space="preserve">[4] Hoàng Dương Hùng </w:t>
            </w:r>
            <w:r w:rsidRPr="00926540">
              <w:rPr>
                <w:lang w:val="de-DE"/>
              </w:rPr>
              <w:t>-</w:t>
            </w:r>
            <w:r w:rsidRPr="00926540">
              <w:rPr>
                <w:rFonts w:eastAsia="SimSun"/>
                <w:lang w:val="de-DE"/>
              </w:rPr>
              <w:t>Giáo trình tự động hoá quá trình nhiệt- Đại học bách khoa Đà nẵng</w:t>
            </w:r>
          </w:p>
        </w:tc>
      </w:tr>
    </w:tbl>
    <w:p w:rsidR="00926540" w:rsidRPr="00926540" w:rsidRDefault="00926540" w:rsidP="00926540">
      <w:pPr>
        <w:spacing w:after="0"/>
        <w:ind w:left="130"/>
        <w:rPr>
          <w:rFonts w:ascii="Times New Roman" w:hAnsi="Times New Roman"/>
          <w:b/>
          <w:bCs/>
          <w:sz w:val="26"/>
          <w:szCs w:val="26"/>
          <w:lang w:val="de-DE"/>
        </w:rPr>
      </w:pPr>
      <w:r w:rsidRPr="00926540">
        <w:rPr>
          <w:rFonts w:ascii="Times New Roman" w:hAnsi="Times New Roman"/>
          <w:b/>
          <w:bCs/>
          <w:sz w:val="26"/>
          <w:szCs w:val="26"/>
          <w:lang w:val="de-DE"/>
        </w:rPr>
        <w:t>11. Tiêu chuẩn đánh giá sinh viên</w:t>
      </w:r>
    </w:p>
    <w:p w:rsidR="00926540" w:rsidRPr="00926540" w:rsidRDefault="00926540" w:rsidP="00926540">
      <w:pPr>
        <w:tabs>
          <w:tab w:val="num" w:pos="709"/>
          <w:tab w:val="left" w:pos="5040"/>
        </w:tabs>
        <w:spacing w:after="0"/>
        <w:ind w:firstLine="720"/>
        <w:rPr>
          <w:rFonts w:ascii="Times New Roman" w:hAnsi="Times New Roman"/>
          <w:sz w:val="26"/>
          <w:szCs w:val="26"/>
          <w:lang w:val="de-DE"/>
        </w:rPr>
      </w:pPr>
      <w:r w:rsidRPr="00926540">
        <w:rPr>
          <w:rFonts w:ascii="Times New Roman" w:hAnsi="Times New Roman"/>
          <w:sz w:val="26"/>
          <w:szCs w:val="26"/>
          <w:lang w:val="de-DE"/>
        </w:rPr>
        <w:t>- Dự lớp: từ 70% trở lên</w:t>
      </w:r>
    </w:p>
    <w:p w:rsidR="00926540" w:rsidRPr="00926540" w:rsidRDefault="00926540" w:rsidP="00926540">
      <w:pPr>
        <w:tabs>
          <w:tab w:val="num" w:pos="709"/>
          <w:tab w:val="left" w:pos="5040"/>
        </w:tabs>
        <w:spacing w:after="0"/>
        <w:ind w:firstLine="720"/>
        <w:rPr>
          <w:rFonts w:ascii="Times New Roman" w:hAnsi="Times New Roman"/>
          <w:sz w:val="26"/>
          <w:szCs w:val="26"/>
          <w:lang w:val="de-DE"/>
        </w:rPr>
      </w:pPr>
      <w:r w:rsidRPr="00926540">
        <w:rPr>
          <w:rFonts w:ascii="Times New Roman" w:hAnsi="Times New Roman"/>
          <w:sz w:val="26"/>
          <w:szCs w:val="26"/>
          <w:lang w:val="de-DE"/>
        </w:rPr>
        <w:t>- Thảo luận theo nhóm</w:t>
      </w:r>
    </w:p>
    <w:p w:rsidR="00926540" w:rsidRPr="00926540" w:rsidRDefault="00926540" w:rsidP="00926540">
      <w:pPr>
        <w:tabs>
          <w:tab w:val="num" w:pos="709"/>
          <w:tab w:val="left" w:pos="5040"/>
        </w:tabs>
        <w:spacing w:after="0"/>
        <w:ind w:firstLine="720"/>
        <w:rPr>
          <w:rFonts w:ascii="Times New Roman" w:hAnsi="Times New Roman"/>
          <w:sz w:val="26"/>
          <w:szCs w:val="26"/>
          <w:lang w:val="de-DE"/>
        </w:rPr>
      </w:pPr>
      <w:r w:rsidRPr="00926540">
        <w:rPr>
          <w:rFonts w:ascii="Times New Roman" w:hAnsi="Times New Roman"/>
          <w:sz w:val="26"/>
          <w:szCs w:val="26"/>
          <w:lang w:val="de-DE"/>
        </w:rPr>
        <w:t>- Kiểm tra thường xuyên</w:t>
      </w:r>
    </w:p>
    <w:p w:rsidR="00926540" w:rsidRPr="00926540" w:rsidRDefault="00926540" w:rsidP="00926540">
      <w:pPr>
        <w:tabs>
          <w:tab w:val="num" w:pos="709"/>
          <w:tab w:val="left" w:pos="5040"/>
        </w:tabs>
        <w:spacing w:after="0"/>
        <w:ind w:firstLine="720"/>
        <w:rPr>
          <w:rFonts w:ascii="Times New Roman" w:hAnsi="Times New Roman"/>
          <w:sz w:val="26"/>
          <w:szCs w:val="26"/>
          <w:lang w:val="de-DE"/>
        </w:rPr>
      </w:pPr>
      <w:r w:rsidRPr="00926540">
        <w:rPr>
          <w:rFonts w:ascii="Times New Roman" w:hAnsi="Times New Roman"/>
          <w:sz w:val="26"/>
          <w:szCs w:val="26"/>
          <w:lang w:val="de-DE"/>
        </w:rPr>
        <w:t xml:space="preserve">- Thi giữa học phần </w:t>
      </w:r>
    </w:p>
    <w:p w:rsidR="00926540" w:rsidRPr="00926540" w:rsidRDefault="00926540" w:rsidP="00926540">
      <w:pPr>
        <w:tabs>
          <w:tab w:val="num" w:pos="709"/>
          <w:tab w:val="left" w:pos="5040"/>
        </w:tabs>
        <w:spacing w:after="0"/>
        <w:ind w:firstLine="720"/>
        <w:rPr>
          <w:rFonts w:ascii="Times New Roman" w:hAnsi="Times New Roman"/>
          <w:sz w:val="26"/>
          <w:szCs w:val="26"/>
          <w:lang w:val="de-DE"/>
        </w:rPr>
      </w:pPr>
      <w:r w:rsidRPr="00926540">
        <w:rPr>
          <w:rFonts w:ascii="Times New Roman" w:hAnsi="Times New Roman"/>
          <w:sz w:val="26"/>
          <w:szCs w:val="26"/>
          <w:lang w:val="de-DE"/>
        </w:rPr>
        <w:t>- Tiểu luận</w:t>
      </w:r>
    </w:p>
    <w:p w:rsidR="00926540" w:rsidRPr="00926540" w:rsidRDefault="00926540" w:rsidP="00926540">
      <w:pPr>
        <w:tabs>
          <w:tab w:val="num" w:pos="709"/>
          <w:tab w:val="left" w:pos="5040"/>
        </w:tabs>
        <w:spacing w:after="0"/>
        <w:ind w:firstLine="720"/>
        <w:rPr>
          <w:rFonts w:ascii="Times New Roman" w:hAnsi="Times New Roman"/>
          <w:sz w:val="26"/>
          <w:szCs w:val="26"/>
          <w:lang w:val="de-DE"/>
        </w:rPr>
      </w:pPr>
      <w:r w:rsidRPr="00926540">
        <w:rPr>
          <w:rFonts w:ascii="Times New Roman" w:hAnsi="Times New Roman"/>
          <w:sz w:val="26"/>
          <w:szCs w:val="26"/>
          <w:lang w:val="de-DE"/>
        </w:rPr>
        <w:t xml:space="preserve">- Khác: theo yêu cầu của giảng viên </w:t>
      </w:r>
    </w:p>
    <w:p w:rsidR="00926540" w:rsidRPr="00926540" w:rsidRDefault="00926540" w:rsidP="00926540">
      <w:pPr>
        <w:spacing w:after="0"/>
        <w:ind w:left="130"/>
        <w:rPr>
          <w:rFonts w:ascii="Times New Roman" w:hAnsi="Times New Roman"/>
          <w:b/>
          <w:bCs/>
          <w:sz w:val="26"/>
          <w:szCs w:val="26"/>
          <w:lang w:val="de-DE"/>
        </w:rPr>
      </w:pPr>
      <w:r w:rsidRPr="00926540">
        <w:rPr>
          <w:rFonts w:ascii="Times New Roman" w:hAnsi="Times New Roman"/>
          <w:b/>
          <w:bCs/>
          <w:sz w:val="26"/>
          <w:szCs w:val="26"/>
          <w:lang w:val="de-DE"/>
        </w:rPr>
        <w:lastRenderedPageBreak/>
        <w:t>12. Thang điểm thi: Theo học chế tín chỉ</w:t>
      </w:r>
    </w:p>
    <w:p w:rsidR="00926540" w:rsidRPr="00926540" w:rsidRDefault="00926540" w:rsidP="00926540">
      <w:pPr>
        <w:spacing w:after="0"/>
        <w:ind w:left="130"/>
        <w:rPr>
          <w:rFonts w:ascii="Times New Roman" w:hAnsi="Times New Roman"/>
          <w:b/>
          <w:bCs/>
          <w:sz w:val="26"/>
          <w:szCs w:val="26"/>
          <w:lang w:val="de-DE"/>
        </w:rPr>
      </w:pPr>
      <w:r w:rsidRPr="00926540">
        <w:rPr>
          <w:rFonts w:ascii="Times New Roman" w:hAnsi="Times New Roman"/>
          <w:b/>
          <w:bCs/>
          <w:sz w:val="26"/>
          <w:szCs w:val="26"/>
          <w:lang w:val="de-DE"/>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03"/>
        <w:gridCol w:w="5707"/>
        <w:gridCol w:w="1342"/>
        <w:gridCol w:w="1344"/>
      </w:tblGrid>
      <w:tr w:rsidR="00926540" w:rsidRPr="00926540" w:rsidTr="00D43966">
        <w:trPr>
          <w:trHeight w:val="375"/>
          <w:tblCellSpacing w:w="0" w:type="dxa"/>
        </w:trPr>
        <w:tc>
          <w:tcPr>
            <w:tcW w:w="672" w:type="pct"/>
            <w:vAlign w:val="center"/>
          </w:tcPr>
          <w:p w:rsidR="00926540" w:rsidRPr="00926540" w:rsidRDefault="00926540" w:rsidP="00926540">
            <w:pPr>
              <w:spacing w:after="0" w:line="288" w:lineRule="auto"/>
              <w:rPr>
                <w:rFonts w:ascii="Times New Roman" w:hAnsi="Times New Roman"/>
                <w:sz w:val="26"/>
                <w:szCs w:val="26"/>
              </w:rPr>
            </w:pPr>
            <w:r w:rsidRPr="00926540">
              <w:rPr>
                <w:rFonts w:ascii="Times New Roman" w:hAnsi="Times New Roman"/>
                <w:b/>
                <w:bCs/>
                <w:sz w:val="26"/>
                <w:szCs w:val="26"/>
              </w:rPr>
              <w:t>CHƯƠNG</w:t>
            </w:r>
          </w:p>
        </w:tc>
        <w:tc>
          <w:tcPr>
            <w:tcW w:w="2943" w:type="pct"/>
            <w:vAlign w:val="center"/>
          </w:tcPr>
          <w:p w:rsidR="00926540" w:rsidRPr="00926540" w:rsidRDefault="00926540" w:rsidP="00926540">
            <w:pPr>
              <w:spacing w:after="0" w:line="288" w:lineRule="auto"/>
              <w:jc w:val="center"/>
              <w:rPr>
                <w:rFonts w:ascii="Times New Roman" w:hAnsi="Times New Roman"/>
                <w:sz w:val="26"/>
                <w:szCs w:val="26"/>
              </w:rPr>
            </w:pPr>
            <w:r w:rsidRPr="00926540">
              <w:rPr>
                <w:rFonts w:ascii="Times New Roman" w:hAnsi="Times New Roman"/>
                <w:b/>
                <w:bCs/>
                <w:sz w:val="26"/>
                <w:szCs w:val="26"/>
              </w:rPr>
              <w:t>TÊN CHƯƠNG</w:t>
            </w:r>
          </w:p>
        </w:tc>
        <w:tc>
          <w:tcPr>
            <w:tcW w:w="692" w:type="pct"/>
            <w:vAlign w:val="center"/>
          </w:tcPr>
          <w:p w:rsidR="00926540" w:rsidRPr="00926540" w:rsidRDefault="00926540" w:rsidP="00926540">
            <w:pPr>
              <w:spacing w:after="0" w:line="288" w:lineRule="auto"/>
              <w:jc w:val="center"/>
              <w:rPr>
                <w:rFonts w:ascii="Times New Roman" w:hAnsi="Times New Roman"/>
                <w:sz w:val="26"/>
                <w:szCs w:val="26"/>
              </w:rPr>
            </w:pPr>
            <w:r w:rsidRPr="00926540">
              <w:rPr>
                <w:rFonts w:ascii="Times New Roman" w:hAnsi="Times New Roman"/>
                <w:b/>
                <w:bCs/>
                <w:sz w:val="26"/>
                <w:szCs w:val="26"/>
              </w:rPr>
              <w:t>LÝ THUYẾT</w:t>
            </w:r>
          </w:p>
        </w:tc>
        <w:tc>
          <w:tcPr>
            <w:tcW w:w="693" w:type="pct"/>
            <w:vAlign w:val="center"/>
          </w:tcPr>
          <w:p w:rsidR="00926540" w:rsidRPr="00926540" w:rsidRDefault="00926540" w:rsidP="00926540">
            <w:pPr>
              <w:spacing w:after="0" w:line="288" w:lineRule="auto"/>
              <w:jc w:val="center"/>
              <w:rPr>
                <w:rFonts w:ascii="Times New Roman" w:hAnsi="Times New Roman"/>
                <w:sz w:val="26"/>
                <w:szCs w:val="26"/>
              </w:rPr>
            </w:pPr>
            <w:r w:rsidRPr="00926540">
              <w:rPr>
                <w:rFonts w:ascii="Times New Roman" w:hAnsi="Times New Roman"/>
                <w:b/>
                <w:bCs/>
                <w:sz w:val="26"/>
                <w:szCs w:val="26"/>
              </w:rPr>
              <w:t>THỰC HÀNH</w:t>
            </w:r>
          </w:p>
        </w:tc>
      </w:tr>
      <w:tr w:rsidR="00926540" w:rsidRPr="00926540" w:rsidTr="00D43966">
        <w:trPr>
          <w:trHeight w:val="435"/>
          <w:tblCellSpacing w:w="0" w:type="dxa"/>
        </w:trPr>
        <w:tc>
          <w:tcPr>
            <w:tcW w:w="0" w:type="auto"/>
            <w:vAlign w:val="center"/>
          </w:tcPr>
          <w:p w:rsidR="00926540" w:rsidRPr="00926540" w:rsidRDefault="00926540" w:rsidP="00926540">
            <w:pPr>
              <w:pStyle w:val="normaltext13thuthang"/>
              <w:ind w:left="219"/>
              <w:jc w:val="center"/>
            </w:pPr>
            <w:r w:rsidRPr="00926540">
              <w:t>1</w:t>
            </w:r>
          </w:p>
        </w:tc>
        <w:tc>
          <w:tcPr>
            <w:tcW w:w="0" w:type="auto"/>
            <w:vAlign w:val="center"/>
          </w:tcPr>
          <w:p w:rsidR="00926540" w:rsidRPr="00926540" w:rsidRDefault="00926540" w:rsidP="00926540">
            <w:pPr>
              <w:pStyle w:val="normaltext13thuthang"/>
              <w:ind w:left="219"/>
              <w:rPr>
                <w:rFonts w:eastAsia="Calibri"/>
                <w:lang w:val="de-DE"/>
              </w:rPr>
            </w:pPr>
            <w:r w:rsidRPr="00926540">
              <w:t>Thiết bị đo</w:t>
            </w:r>
          </w:p>
        </w:tc>
        <w:tc>
          <w:tcPr>
            <w:tcW w:w="0" w:type="auto"/>
            <w:vAlign w:val="center"/>
          </w:tcPr>
          <w:p w:rsidR="00926540" w:rsidRPr="00926540" w:rsidRDefault="00926540" w:rsidP="00926540">
            <w:pPr>
              <w:pStyle w:val="normaltext13thuthang"/>
              <w:ind w:left="219"/>
              <w:jc w:val="center"/>
            </w:pPr>
            <w:r w:rsidRPr="00926540">
              <w:t>18</w:t>
            </w:r>
          </w:p>
        </w:tc>
        <w:tc>
          <w:tcPr>
            <w:tcW w:w="0" w:type="auto"/>
            <w:vAlign w:val="center"/>
          </w:tcPr>
          <w:p w:rsidR="00926540" w:rsidRPr="00926540" w:rsidRDefault="00926540" w:rsidP="00926540">
            <w:pPr>
              <w:pStyle w:val="normaltext13thuthang"/>
              <w:ind w:left="219"/>
              <w:jc w:val="center"/>
              <w:rPr>
                <w:color w:val="000000"/>
              </w:rPr>
            </w:pPr>
            <w:r w:rsidRPr="00926540">
              <w:rPr>
                <w:color w:val="000000"/>
              </w:rPr>
              <w:t>0</w:t>
            </w:r>
          </w:p>
        </w:tc>
      </w:tr>
      <w:tr w:rsidR="00926540" w:rsidRPr="00926540" w:rsidTr="00D43966">
        <w:trPr>
          <w:trHeight w:val="375"/>
          <w:tblCellSpacing w:w="0" w:type="dxa"/>
        </w:trPr>
        <w:tc>
          <w:tcPr>
            <w:tcW w:w="0" w:type="auto"/>
            <w:vAlign w:val="center"/>
          </w:tcPr>
          <w:p w:rsidR="00926540" w:rsidRPr="00926540" w:rsidRDefault="00926540" w:rsidP="00926540">
            <w:pPr>
              <w:pStyle w:val="normaltext13thuthang"/>
              <w:ind w:left="219"/>
              <w:jc w:val="center"/>
            </w:pPr>
            <w:r w:rsidRPr="00926540">
              <w:t>2</w:t>
            </w:r>
          </w:p>
        </w:tc>
        <w:tc>
          <w:tcPr>
            <w:tcW w:w="0" w:type="auto"/>
            <w:vAlign w:val="center"/>
          </w:tcPr>
          <w:p w:rsidR="00926540" w:rsidRPr="00926540" w:rsidRDefault="00926540" w:rsidP="00926540">
            <w:pPr>
              <w:pStyle w:val="normaltext13thuthang"/>
              <w:ind w:left="219"/>
            </w:pPr>
            <w:r w:rsidRPr="00926540">
              <w:t>Tự động điều khiển</w:t>
            </w:r>
          </w:p>
        </w:tc>
        <w:tc>
          <w:tcPr>
            <w:tcW w:w="0" w:type="auto"/>
            <w:vAlign w:val="center"/>
          </w:tcPr>
          <w:p w:rsidR="00926540" w:rsidRPr="00926540" w:rsidRDefault="00926540" w:rsidP="00926540">
            <w:pPr>
              <w:pStyle w:val="normaltext13thuthang"/>
              <w:ind w:left="219"/>
              <w:jc w:val="center"/>
            </w:pPr>
            <w:r w:rsidRPr="00926540">
              <w:t>12</w:t>
            </w:r>
          </w:p>
        </w:tc>
        <w:tc>
          <w:tcPr>
            <w:tcW w:w="0" w:type="auto"/>
            <w:vAlign w:val="center"/>
          </w:tcPr>
          <w:p w:rsidR="00926540" w:rsidRPr="00926540" w:rsidRDefault="00926540" w:rsidP="00926540">
            <w:pPr>
              <w:pStyle w:val="normaltext13thuthang"/>
              <w:ind w:left="219"/>
              <w:jc w:val="center"/>
              <w:rPr>
                <w:color w:val="000000"/>
              </w:rPr>
            </w:pPr>
            <w:r w:rsidRPr="00926540">
              <w:rPr>
                <w:color w:val="000000"/>
              </w:rPr>
              <w:t>0</w:t>
            </w:r>
          </w:p>
        </w:tc>
      </w:tr>
      <w:tr w:rsidR="00926540" w:rsidRPr="00926540" w:rsidTr="00D43966">
        <w:trPr>
          <w:trHeight w:val="375"/>
          <w:tblCellSpacing w:w="0" w:type="dxa"/>
        </w:trPr>
        <w:tc>
          <w:tcPr>
            <w:tcW w:w="0" w:type="auto"/>
            <w:gridSpan w:val="2"/>
            <w:vAlign w:val="center"/>
          </w:tcPr>
          <w:p w:rsidR="00926540" w:rsidRPr="00926540" w:rsidRDefault="00926540" w:rsidP="00926540">
            <w:pPr>
              <w:pStyle w:val="normaltext13thuthang"/>
              <w:ind w:left="219"/>
              <w:rPr>
                <w:b/>
              </w:rPr>
            </w:pPr>
            <w:r w:rsidRPr="00926540">
              <w:rPr>
                <w:b/>
              </w:rPr>
              <w:t xml:space="preserve">Tổng cộng: </w:t>
            </w:r>
          </w:p>
        </w:tc>
        <w:tc>
          <w:tcPr>
            <w:tcW w:w="0" w:type="auto"/>
            <w:vAlign w:val="center"/>
          </w:tcPr>
          <w:p w:rsidR="00926540" w:rsidRPr="00926540" w:rsidRDefault="00926540" w:rsidP="00926540">
            <w:pPr>
              <w:pStyle w:val="normaltext13thuthang"/>
              <w:ind w:left="219"/>
              <w:jc w:val="center"/>
              <w:rPr>
                <w:b/>
              </w:rPr>
            </w:pPr>
            <w:r w:rsidRPr="00926540">
              <w:rPr>
                <w:b/>
              </w:rPr>
              <w:t>30</w:t>
            </w:r>
          </w:p>
        </w:tc>
        <w:tc>
          <w:tcPr>
            <w:tcW w:w="0" w:type="auto"/>
            <w:vAlign w:val="center"/>
          </w:tcPr>
          <w:p w:rsidR="00926540" w:rsidRPr="00926540" w:rsidRDefault="00926540" w:rsidP="00926540">
            <w:pPr>
              <w:pStyle w:val="normaltext13thuthang"/>
              <w:ind w:left="219"/>
              <w:jc w:val="center"/>
            </w:pPr>
            <w:r w:rsidRPr="00926540">
              <w:t>0</w:t>
            </w:r>
          </w:p>
        </w:tc>
      </w:tr>
    </w:tbl>
    <w:p w:rsidR="00926540" w:rsidRPr="00926540" w:rsidRDefault="00926540" w:rsidP="00926540">
      <w:pPr>
        <w:spacing w:after="0"/>
        <w:ind w:left="130"/>
        <w:rPr>
          <w:rFonts w:ascii="Times New Roman" w:hAnsi="Times New Roman"/>
          <w:b/>
          <w:bCs/>
          <w:sz w:val="26"/>
          <w:szCs w:val="26"/>
          <w:lang w:val="de-DE"/>
        </w:rPr>
      </w:pPr>
      <w:r w:rsidRPr="00926540">
        <w:rPr>
          <w:rFonts w:ascii="Times New Roman" w:hAnsi="Times New Roman"/>
          <w:b/>
          <w:bCs/>
          <w:sz w:val="26"/>
          <w:szCs w:val="26"/>
          <w:lang w:val="de-DE"/>
        </w:rPr>
        <w:t>1. THIẾT BỊ ĐO</w:t>
      </w:r>
    </w:p>
    <w:p w:rsidR="00926540" w:rsidRPr="00926540" w:rsidRDefault="00926540" w:rsidP="00926540">
      <w:pPr>
        <w:pStyle w:val="normaltext13thuthang"/>
        <w:ind w:left="0" w:firstLine="360"/>
        <w:outlineLvl w:val="2"/>
        <w:rPr>
          <w:lang w:val="de-DE"/>
        </w:rPr>
      </w:pPr>
      <w:r w:rsidRPr="00926540">
        <w:rPr>
          <w:lang w:val="de-DE"/>
        </w:rPr>
        <w:t>1.1. Đo lường và dụng cụ đo lường</w:t>
      </w:r>
    </w:p>
    <w:p w:rsidR="00926540" w:rsidRPr="00926540" w:rsidRDefault="00926540" w:rsidP="00926540">
      <w:pPr>
        <w:pStyle w:val="normaltext13thuthang"/>
        <w:ind w:left="0" w:firstLine="720"/>
        <w:outlineLvl w:val="2"/>
        <w:rPr>
          <w:color w:val="000000"/>
          <w:lang w:val="de-DE"/>
        </w:rPr>
      </w:pPr>
      <w:r w:rsidRPr="00926540">
        <w:rPr>
          <w:color w:val="000000"/>
          <w:lang w:val="de-DE"/>
        </w:rPr>
        <w:t>1.1.1. Định nghĩa</w:t>
      </w:r>
    </w:p>
    <w:p w:rsidR="00926540" w:rsidRPr="00926540" w:rsidRDefault="00926540" w:rsidP="00926540">
      <w:pPr>
        <w:pStyle w:val="normaltext13thuthang"/>
        <w:ind w:left="0" w:firstLine="720"/>
        <w:outlineLvl w:val="2"/>
        <w:rPr>
          <w:color w:val="000000"/>
          <w:lang w:val="de-DE"/>
        </w:rPr>
      </w:pPr>
      <w:r w:rsidRPr="00926540">
        <w:rPr>
          <w:color w:val="000000"/>
          <w:lang w:val="de-DE"/>
        </w:rPr>
        <w:t>1.1.2. Phân loại</w:t>
      </w:r>
    </w:p>
    <w:p w:rsidR="00926540" w:rsidRPr="00926540" w:rsidRDefault="00926540" w:rsidP="00926540">
      <w:pPr>
        <w:pStyle w:val="normaltext13thuthang"/>
        <w:ind w:left="0" w:firstLine="720"/>
        <w:outlineLvl w:val="2"/>
        <w:rPr>
          <w:color w:val="000000"/>
          <w:lang w:val="de-DE"/>
        </w:rPr>
      </w:pPr>
      <w:r w:rsidRPr="00926540">
        <w:rPr>
          <w:color w:val="000000"/>
          <w:lang w:val="de-DE"/>
        </w:rPr>
        <w:t>1.1.3. Dụng cụ đo</w:t>
      </w:r>
    </w:p>
    <w:p w:rsidR="00926540" w:rsidRPr="00926540" w:rsidRDefault="00926540" w:rsidP="00926540">
      <w:pPr>
        <w:pStyle w:val="normaltext13thuthang"/>
        <w:ind w:left="0" w:firstLine="360"/>
        <w:outlineLvl w:val="2"/>
        <w:rPr>
          <w:lang w:val="de-DE"/>
        </w:rPr>
      </w:pPr>
      <w:r w:rsidRPr="00926540">
        <w:rPr>
          <w:lang w:val="de-DE"/>
        </w:rPr>
        <w:t>1.2. Đo nhiệt độ</w:t>
      </w:r>
    </w:p>
    <w:p w:rsidR="00926540" w:rsidRPr="00926540" w:rsidRDefault="00926540" w:rsidP="00926540">
      <w:pPr>
        <w:pStyle w:val="normaltext13thuthang"/>
        <w:ind w:left="0" w:firstLine="720"/>
        <w:outlineLvl w:val="2"/>
        <w:rPr>
          <w:color w:val="000000"/>
          <w:lang w:val="de-DE"/>
        </w:rPr>
      </w:pPr>
      <w:r w:rsidRPr="00926540">
        <w:rPr>
          <w:color w:val="000000"/>
          <w:lang w:val="de-DE"/>
        </w:rPr>
        <w:t>1.2.1. Khái niệm</w:t>
      </w:r>
    </w:p>
    <w:p w:rsidR="00926540" w:rsidRPr="00926540" w:rsidRDefault="00926540" w:rsidP="00926540">
      <w:pPr>
        <w:pStyle w:val="normaltext13thuthang"/>
        <w:ind w:left="0" w:firstLine="720"/>
        <w:outlineLvl w:val="2"/>
        <w:rPr>
          <w:color w:val="000000"/>
          <w:lang w:val="de-DE"/>
        </w:rPr>
      </w:pPr>
      <w:r w:rsidRPr="00926540">
        <w:rPr>
          <w:color w:val="000000"/>
          <w:lang w:val="de-DE"/>
        </w:rPr>
        <w:t xml:space="preserve">1.2.2. Dụng cụ đo </w:t>
      </w:r>
    </w:p>
    <w:p w:rsidR="00926540" w:rsidRPr="00926540" w:rsidRDefault="00926540" w:rsidP="00926540">
      <w:pPr>
        <w:pStyle w:val="normaltext13thuthang"/>
        <w:ind w:left="0" w:firstLine="720"/>
        <w:outlineLvl w:val="2"/>
        <w:rPr>
          <w:color w:val="000000"/>
          <w:lang w:val="de-DE"/>
        </w:rPr>
      </w:pPr>
      <w:r w:rsidRPr="00926540">
        <w:rPr>
          <w:color w:val="000000"/>
          <w:lang w:val="de-DE"/>
        </w:rPr>
        <w:t>1.2.3. Phân loại</w:t>
      </w:r>
    </w:p>
    <w:p w:rsidR="00926540" w:rsidRPr="00926540" w:rsidRDefault="00926540" w:rsidP="00926540">
      <w:pPr>
        <w:pStyle w:val="normaltext13thuthang"/>
        <w:ind w:left="0" w:firstLine="360"/>
        <w:outlineLvl w:val="2"/>
        <w:rPr>
          <w:lang w:val="de-DE"/>
        </w:rPr>
      </w:pPr>
      <w:r w:rsidRPr="00926540">
        <w:rPr>
          <w:lang w:val="de-DE"/>
        </w:rPr>
        <w:t>1.3. Đo áp suất</w:t>
      </w:r>
    </w:p>
    <w:p w:rsidR="00926540" w:rsidRPr="00926540" w:rsidRDefault="00926540" w:rsidP="00926540">
      <w:pPr>
        <w:pStyle w:val="normaltext13thuthang"/>
        <w:ind w:left="0" w:firstLine="720"/>
        <w:outlineLvl w:val="2"/>
        <w:rPr>
          <w:color w:val="000000"/>
          <w:lang w:val="de-DE"/>
        </w:rPr>
      </w:pPr>
      <w:r w:rsidRPr="00926540">
        <w:rPr>
          <w:color w:val="000000"/>
          <w:lang w:val="de-DE"/>
        </w:rPr>
        <w:t>1.3.1. Khái niệm</w:t>
      </w:r>
    </w:p>
    <w:p w:rsidR="00926540" w:rsidRPr="00926540" w:rsidRDefault="00926540" w:rsidP="00926540">
      <w:pPr>
        <w:pStyle w:val="normaltext13thuthang"/>
        <w:ind w:left="0" w:firstLine="720"/>
        <w:outlineLvl w:val="2"/>
        <w:rPr>
          <w:color w:val="000000"/>
          <w:lang w:val="de-DE"/>
        </w:rPr>
      </w:pPr>
      <w:r w:rsidRPr="00926540">
        <w:rPr>
          <w:color w:val="000000"/>
          <w:lang w:val="de-DE"/>
        </w:rPr>
        <w:t>1.3.2. Áp kế chất lỏng</w:t>
      </w:r>
    </w:p>
    <w:p w:rsidR="00926540" w:rsidRPr="00926540" w:rsidRDefault="00926540" w:rsidP="00926540">
      <w:pPr>
        <w:pStyle w:val="normaltext13thuthang"/>
        <w:ind w:left="0" w:firstLine="720"/>
        <w:outlineLvl w:val="2"/>
        <w:rPr>
          <w:color w:val="000000"/>
          <w:lang w:val="de-DE"/>
        </w:rPr>
      </w:pPr>
      <w:r w:rsidRPr="00926540">
        <w:rPr>
          <w:color w:val="000000"/>
          <w:lang w:val="de-DE"/>
        </w:rPr>
        <w:t>1.3.3. Một số áp kế đặc biệt</w:t>
      </w:r>
    </w:p>
    <w:p w:rsidR="00926540" w:rsidRPr="00926540" w:rsidRDefault="00926540" w:rsidP="00926540">
      <w:pPr>
        <w:pStyle w:val="normaltext13thuthang"/>
        <w:ind w:left="0" w:firstLine="450"/>
        <w:outlineLvl w:val="2"/>
        <w:rPr>
          <w:color w:val="000000"/>
          <w:lang w:val="de-DE"/>
        </w:rPr>
      </w:pPr>
      <w:r w:rsidRPr="00926540">
        <w:rPr>
          <w:lang w:val="de-DE"/>
        </w:rPr>
        <w:t>1.4. Đo lưu lượng</w:t>
      </w:r>
    </w:p>
    <w:p w:rsidR="00926540" w:rsidRPr="00926540" w:rsidRDefault="00926540" w:rsidP="00926540">
      <w:pPr>
        <w:pStyle w:val="normaltext13thuthang"/>
        <w:ind w:left="0" w:firstLine="720"/>
        <w:outlineLvl w:val="2"/>
        <w:rPr>
          <w:color w:val="000000"/>
          <w:lang w:val="de-DE"/>
        </w:rPr>
      </w:pPr>
      <w:r w:rsidRPr="00926540">
        <w:rPr>
          <w:color w:val="000000"/>
          <w:lang w:val="de-DE"/>
        </w:rPr>
        <w:t>1.4.1. Khái niệm</w:t>
      </w:r>
    </w:p>
    <w:p w:rsidR="00926540" w:rsidRPr="00926540" w:rsidRDefault="00926540" w:rsidP="00926540">
      <w:pPr>
        <w:pStyle w:val="normaltext13thuthang"/>
        <w:ind w:left="0" w:firstLine="720"/>
        <w:outlineLvl w:val="2"/>
        <w:rPr>
          <w:color w:val="000000"/>
          <w:lang w:val="de-DE"/>
        </w:rPr>
      </w:pPr>
      <w:r w:rsidRPr="00926540">
        <w:rPr>
          <w:color w:val="000000"/>
          <w:lang w:val="de-DE"/>
        </w:rPr>
        <w:t>1.4.2. Đo lưu lượng theo lưu tốc</w:t>
      </w:r>
    </w:p>
    <w:p w:rsidR="00926540" w:rsidRPr="00926540" w:rsidRDefault="00926540" w:rsidP="00926540">
      <w:pPr>
        <w:pStyle w:val="normaltext13thuthang"/>
        <w:ind w:left="0" w:firstLine="720"/>
        <w:outlineLvl w:val="2"/>
        <w:rPr>
          <w:color w:val="000000"/>
        </w:rPr>
      </w:pPr>
      <w:r w:rsidRPr="00926540">
        <w:rPr>
          <w:color w:val="000000"/>
        </w:rPr>
        <w:t>1.4.3. Đo lưu lượng theo dung tích</w:t>
      </w:r>
    </w:p>
    <w:p w:rsidR="00926540" w:rsidRPr="00926540" w:rsidRDefault="00926540" w:rsidP="00926540">
      <w:pPr>
        <w:pStyle w:val="normaltext13thuthang"/>
        <w:ind w:left="0" w:firstLine="720"/>
        <w:outlineLvl w:val="2"/>
        <w:rPr>
          <w:color w:val="000000"/>
        </w:rPr>
      </w:pPr>
      <w:r w:rsidRPr="00926540">
        <w:rPr>
          <w:color w:val="000000"/>
        </w:rPr>
        <w:t>1.4.4  Đo lưu lượng theo phương pháp tiết lưu</w:t>
      </w:r>
    </w:p>
    <w:p w:rsidR="00926540" w:rsidRPr="00926540" w:rsidRDefault="00926540" w:rsidP="00926540">
      <w:pPr>
        <w:spacing w:after="0"/>
        <w:ind w:left="130"/>
        <w:rPr>
          <w:rFonts w:ascii="Times New Roman" w:hAnsi="Times New Roman"/>
          <w:b/>
          <w:bCs/>
          <w:sz w:val="26"/>
          <w:szCs w:val="26"/>
          <w:lang w:val="de-DE"/>
        </w:rPr>
      </w:pPr>
      <w:r w:rsidRPr="00926540">
        <w:rPr>
          <w:rFonts w:ascii="Times New Roman" w:hAnsi="Times New Roman"/>
          <w:b/>
          <w:bCs/>
          <w:sz w:val="26"/>
          <w:szCs w:val="26"/>
          <w:lang w:val="de-DE"/>
        </w:rPr>
        <w:t>2. TỰ ĐỘNG ĐIỀU KHIỂN</w:t>
      </w:r>
    </w:p>
    <w:p w:rsidR="00926540" w:rsidRPr="00926540" w:rsidRDefault="00926540" w:rsidP="00926540">
      <w:pPr>
        <w:pStyle w:val="normaltext13thuthang"/>
        <w:ind w:left="0" w:firstLine="360"/>
        <w:outlineLvl w:val="2"/>
      </w:pPr>
      <w:r w:rsidRPr="00926540">
        <w:t>2.1. Đại cương vế hệ thống điều khiển</w:t>
      </w:r>
    </w:p>
    <w:p w:rsidR="00926540" w:rsidRPr="00926540" w:rsidRDefault="00926540" w:rsidP="00926540">
      <w:pPr>
        <w:pStyle w:val="normaltext13thuthang"/>
        <w:ind w:left="0" w:firstLine="720"/>
        <w:outlineLvl w:val="2"/>
        <w:rPr>
          <w:color w:val="000000"/>
        </w:rPr>
      </w:pPr>
      <w:r w:rsidRPr="00926540">
        <w:rPr>
          <w:color w:val="000000"/>
        </w:rPr>
        <w:t>2.1.1. Khái niệm</w:t>
      </w:r>
    </w:p>
    <w:p w:rsidR="00926540" w:rsidRPr="00926540" w:rsidRDefault="00926540" w:rsidP="00926540">
      <w:pPr>
        <w:pStyle w:val="normaltext13thuthang"/>
        <w:ind w:left="0" w:firstLine="720"/>
        <w:outlineLvl w:val="2"/>
        <w:rPr>
          <w:color w:val="000000"/>
        </w:rPr>
      </w:pPr>
      <w:r w:rsidRPr="00926540">
        <w:rPr>
          <w:color w:val="000000"/>
        </w:rPr>
        <w:t xml:space="preserve">2.1.2. Mô tả toán học hệ thống điều khiển liên tục </w:t>
      </w:r>
    </w:p>
    <w:p w:rsidR="00926540" w:rsidRPr="00926540" w:rsidRDefault="00926540" w:rsidP="00926540">
      <w:pPr>
        <w:pStyle w:val="normaltext13thuthang"/>
        <w:ind w:left="0" w:firstLine="720"/>
        <w:outlineLvl w:val="2"/>
        <w:rPr>
          <w:color w:val="000000"/>
        </w:rPr>
      </w:pPr>
      <w:r w:rsidRPr="00926540">
        <w:rPr>
          <w:color w:val="000000"/>
        </w:rPr>
        <w:t>2.1.3. Khảo sát tính ổn định của hệ thống.</w:t>
      </w:r>
    </w:p>
    <w:p w:rsidR="00926540" w:rsidRPr="00926540" w:rsidRDefault="00926540" w:rsidP="00926540">
      <w:pPr>
        <w:pStyle w:val="normaltext13thuthang"/>
        <w:ind w:left="0" w:firstLine="360"/>
        <w:outlineLvl w:val="2"/>
      </w:pPr>
      <w:r w:rsidRPr="00926540">
        <w:t>2.2 Tự động điều khiển hệ thống lạnh</w:t>
      </w:r>
    </w:p>
    <w:p w:rsidR="00926540" w:rsidRPr="00926540" w:rsidRDefault="00926540" w:rsidP="00926540">
      <w:pPr>
        <w:pStyle w:val="normaltext13thuthang"/>
        <w:ind w:left="0" w:firstLine="360"/>
        <w:outlineLvl w:val="2"/>
        <w:rPr>
          <w:color w:val="000000"/>
        </w:rPr>
      </w:pPr>
      <w:r w:rsidRPr="00926540">
        <w:tab/>
      </w:r>
      <w:r w:rsidRPr="00926540">
        <w:rPr>
          <w:color w:val="000000"/>
        </w:rPr>
        <w:t xml:space="preserve">2.2.1. Khái niệm </w:t>
      </w:r>
    </w:p>
    <w:p w:rsidR="00926540" w:rsidRPr="00926540" w:rsidRDefault="00926540" w:rsidP="00926540">
      <w:pPr>
        <w:pStyle w:val="normaltext13thuthang"/>
        <w:ind w:left="0" w:firstLine="720"/>
        <w:outlineLvl w:val="2"/>
      </w:pPr>
      <w:r w:rsidRPr="00926540">
        <w:rPr>
          <w:color w:val="000000"/>
        </w:rPr>
        <w:t>2.2.2. Điều chỉnh năng suất lạnh máy nén piston.</w:t>
      </w:r>
    </w:p>
    <w:p w:rsidR="00926540" w:rsidRPr="00926540" w:rsidRDefault="00926540" w:rsidP="00926540">
      <w:pPr>
        <w:pStyle w:val="normaltext13thuthang"/>
        <w:ind w:left="0" w:firstLine="720"/>
        <w:outlineLvl w:val="2"/>
        <w:rPr>
          <w:color w:val="000000"/>
        </w:rPr>
      </w:pPr>
      <w:r w:rsidRPr="00926540">
        <w:rPr>
          <w:color w:val="000000"/>
        </w:rPr>
        <w:t>2.2.3. Tự động bảo vệ máy nén.</w:t>
      </w:r>
    </w:p>
    <w:p w:rsidR="00926540" w:rsidRPr="00926540" w:rsidRDefault="00926540" w:rsidP="00926540">
      <w:pPr>
        <w:pStyle w:val="normaltext13thuthang"/>
        <w:ind w:left="0" w:firstLine="720"/>
        <w:outlineLvl w:val="2"/>
        <w:rPr>
          <w:color w:val="000000"/>
        </w:rPr>
      </w:pPr>
      <w:r w:rsidRPr="00926540">
        <w:rPr>
          <w:color w:val="000000"/>
        </w:rPr>
        <w:t>2.2.4. Tự động hóa thiết bị ngưng tụ.</w:t>
      </w:r>
    </w:p>
    <w:p w:rsidR="00926540" w:rsidRPr="00926540" w:rsidRDefault="00926540" w:rsidP="00926540">
      <w:pPr>
        <w:pStyle w:val="normaltext13thuthang"/>
        <w:ind w:left="0" w:firstLine="720"/>
        <w:outlineLvl w:val="2"/>
        <w:rPr>
          <w:color w:val="000000"/>
        </w:rPr>
      </w:pPr>
      <w:r w:rsidRPr="00926540">
        <w:rPr>
          <w:color w:val="000000"/>
        </w:rPr>
        <w:t>2.2.5. Tự động hóa thiết bị bay hơi.</w:t>
      </w:r>
    </w:p>
    <w:p w:rsidR="00926540" w:rsidRPr="00926540" w:rsidRDefault="00926540" w:rsidP="00926540">
      <w:pPr>
        <w:pStyle w:val="normaltext13thuthang"/>
        <w:tabs>
          <w:tab w:val="center" w:pos="6480"/>
        </w:tabs>
        <w:ind w:left="0" w:right="115" w:firstLine="360"/>
        <w:outlineLvl w:val="2"/>
        <w:rPr>
          <w:i/>
        </w:rPr>
      </w:pPr>
      <w:r w:rsidRPr="00926540">
        <w:rPr>
          <w:i/>
        </w:rPr>
        <w:tab/>
        <w:t>Thành phố Hồ Chí Minh, ngày 25 tháng 12 năm 2014</w:t>
      </w:r>
    </w:p>
    <w:p w:rsidR="00926540" w:rsidRPr="00926540" w:rsidRDefault="00926540" w:rsidP="00926540">
      <w:pPr>
        <w:spacing w:after="0"/>
        <w:jc w:val="both"/>
        <w:rPr>
          <w:rFonts w:ascii="Times New Roman" w:hAnsi="Times New Roman"/>
          <w:sz w:val="24"/>
          <w:szCs w:val="24"/>
        </w:rPr>
      </w:pPr>
      <w:r w:rsidRPr="00926540">
        <w:rPr>
          <w:rFonts w:ascii="Times New Roman" w:hAnsi="Times New Roman"/>
          <w:b/>
        </w:rPr>
        <w:tab/>
        <w:t xml:space="preserve">Trưởng đơn vị đào tạo </w:t>
      </w:r>
      <w:r w:rsidRPr="00926540">
        <w:rPr>
          <w:rFonts w:ascii="Times New Roman" w:hAnsi="Times New Roman"/>
          <w:b/>
        </w:rPr>
        <w:tab/>
      </w:r>
      <w:r w:rsidRPr="00926540">
        <w:rPr>
          <w:rFonts w:ascii="Times New Roman" w:hAnsi="Times New Roman"/>
          <w:b/>
        </w:rPr>
        <w:tab/>
      </w:r>
      <w:r w:rsidRPr="00926540">
        <w:rPr>
          <w:rFonts w:ascii="Times New Roman" w:hAnsi="Times New Roman"/>
          <w:b/>
        </w:rPr>
        <w:tab/>
      </w:r>
      <w:r w:rsidRPr="00926540">
        <w:rPr>
          <w:rFonts w:ascii="Times New Roman" w:hAnsi="Times New Roman"/>
          <w:b/>
        </w:rPr>
        <w:tab/>
      </w:r>
      <w:r w:rsidRPr="00926540">
        <w:rPr>
          <w:rFonts w:ascii="Times New Roman" w:hAnsi="Times New Roman"/>
          <w:b/>
        </w:rPr>
        <w:tab/>
      </w:r>
      <w:r w:rsidRPr="00926540">
        <w:rPr>
          <w:rFonts w:ascii="Times New Roman" w:hAnsi="Times New Roman"/>
          <w:b/>
        </w:rPr>
        <w:tab/>
      </w:r>
      <w:r w:rsidRPr="00926540">
        <w:rPr>
          <w:rFonts w:ascii="Times New Roman" w:hAnsi="Times New Roman"/>
          <w:b/>
        </w:rPr>
        <w:t>Trưởng bộ môn</w:t>
      </w:r>
    </w:p>
    <w:sectPr w:rsidR="00926540" w:rsidRPr="00926540" w:rsidSect="00926540">
      <w:pgSz w:w="12240" w:h="15840"/>
      <w:pgMar w:top="851" w:right="1134"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540"/>
    <w:rsid w:val="002C4604"/>
    <w:rsid w:val="006774DD"/>
    <w:rsid w:val="00926540"/>
    <w:rsid w:val="00C62BBF"/>
    <w:rsid w:val="00CD2D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926540"/>
    <w:pPr>
      <w:spacing w:after="0" w:line="288" w:lineRule="auto"/>
      <w:ind w:left="300" w:right="120"/>
      <w:jc w:val="both"/>
    </w:pPr>
    <w:rPr>
      <w:rFonts w:ascii="Times New Roman" w:eastAsia="PMingLiU" w:hAnsi="Times New Roman"/>
      <w:sz w:val="26"/>
      <w:szCs w:val="2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926540"/>
    <w:pPr>
      <w:spacing w:after="0" w:line="288" w:lineRule="auto"/>
      <w:ind w:left="30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2268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HAO</dc:creator>
  <cp:lastModifiedBy>ANH HAO</cp:lastModifiedBy>
  <cp:revision>2</cp:revision>
  <dcterms:created xsi:type="dcterms:W3CDTF">2015-10-29T03:52:00Z</dcterms:created>
  <dcterms:modified xsi:type="dcterms:W3CDTF">2015-10-29T03:52:00Z</dcterms:modified>
</cp:coreProperties>
</file>